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CA4E30" w:rsidRPr="00CA4E30" w:rsidTr="00CA4E30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131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CA4E30" w:rsidRPr="00CA4E30" w:rsidTr="00CA4E30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CA4E30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CA4E3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2604,4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asfaltovaná komunikace, lemovaná přírodní zelení, asfalt ve výborném stavu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 </w:t>
            </w:r>
            <w:r w:rsidR="00EF44F0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665354" w:rsidRDefault="00665354" w:rsidP="00CA4E30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CA4E30" w:rsidRPr="00CA4E30" w:rsidTr="00CA4E30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132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hřiště u památníku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ZP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A4E30" w:rsidRPr="00CA4E30" w:rsidTr="00CA4E30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CA4E30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CA4E3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435,76</w:t>
            </w:r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• dětské hřiště na zelené ploše</w:t>
            </w:r>
            <w:r w:rsidRPr="00CA4E30">
              <w:rPr>
                <w:rFonts w:ascii="Times New Roman" w:eastAsia="Times New Roman" w:hAnsi="Times New Roman" w:cs="Times New Roman"/>
              </w:rPr>
              <w:br/>
              <w:t>• v parčíku se nachází také památník (u něj květiny)</w:t>
            </w:r>
          </w:p>
          <w:p w:rsidR="00EF44F0" w:rsidRPr="00CA4E30" w:rsidRDefault="00EF44F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E30">
              <w:rPr>
                <w:rFonts w:ascii="Times New Roman" w:eastAsia="Times New Roman" w:hAnsi="Times New Roman" w:cs="Times New Roman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 xml:space="preserve"> lavičky, odpadkový koš</w:t>
            </w:r>
            <w:bookmarkStart w:id="0" w:name="_GoBack"/>
            <w:bookmarkEnd w:id="0"/>
          </w:p>
        </w:tc>
      </w:tr>
      <w:tr w:rsidR="00CA4E30" w:rsidRPr="00CA4E30" w:rsidTr="00CA4E3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CA4E30" w:rsidP="00CA4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A4E3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E30" w:rsidRPr="00CA4E30" w:rsidRDefault="00EF44F0" w:rsidP="00EF44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úprava zelených ploch, nahrazení nemoderních betonových květináčů, zpříjemnění prostoru, jež působí neutěšeně, např. oddělení od komunikace živým plotem</w:t>
            </w:r>
          </w:p>
        </w:tc>
      </w:tr>
    </w:tbl>
    <w:p w:rsidR="00CA4E30" w:rsidRPr="00CA4E30" w:rsidRDefault="00CA4E30" w:rsidP="00CA4E30"/>
    <w:sectPr w:rsidR="00CA4E30" w:rsidRPr="00CA4E30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C22CC"/>
    <w:rsid w:val="001C38A1"/>
    <w:rsid w:val="001C644A"/>
    <w:rsid w:val="001C6645"/>
    <w:rsid w:val="001D2085"/>
    <w:rsid w:val="00281FF3"/>
    <w:rsid w:val="00354688"/>
    <w:rsid w:val="00364EC5"/>
    <w:rsid w:val="003726CB"/>
    <w:rsid w:val="00373B8D"/>
    <w:rsid w:val="0038142F"/>
    <w:rsid w:val="003D1A57"/>
    <w:rsid w:val="003F470C"/>
    <w:rsid w:val="0041450B"/>
    <w:rsid w:val="004947A8"/>
    <w:rsid w:val="004F258E"/>
    <w:rsid w:val="00522483"/>
    <w:rsid w:val="0052249D"/>
    <w:rsid w:val="00534CB8"/>
    <w:rsid w:val="005A1864"/>
    <w:rsid w:val="005C5AE9"/>
    <w:rsid w:val="00665354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5B5F"/>
    <w:rsid w:val="00DC63AF"/>
    <w:rsid w:val="00E04E40"/>
    <w:rsid w:val="00EB590A"/>
    <w:rsid w:val="00EF44F0"/>
    <w:rsid w:val="00F3293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2017-12-07T08:29:00Z</dcterms:created>
  <dcterms:modified xsi:type="dcterms:W3CDTF">2017-12-07T12:44:00Z</dcterms:modified>
</cp:coreProperties>
</file>